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E05" w:rsidRPr="00DE1A5C" w:rsidRDefault="00692E05" w:rsidP="00692E05">
      <w:pPr>
        <w:jc w:val="center"/>
        <w:rPr>
          <w:rFonts w:ascii="TH SarabunPSK" w:hAnsi="TH SarabunPSK" w:cs="TH SarabunPSK"/>
          <w:sz w:val="40"/>
          <w:szCs w:val="40"/>
        </w:rPr>
      </w:pPr>
      <w:r w:rsidRPr="00DE1A5C">
        <w:rPr>
          <w:rFonts w:ascii="TH SarabunPSK" w:hAnsi="TH SarabunPSK" w:cs="TH SarabunPSK"/>
          <w:b/>
          <w:bCs/>
          <w:sz w:val="40"/>
          <w:szCs w:val="40"/>
          <w:cs/>
        </w:rPr>
        <w:t>การตรวจกระเพาะอาหารและลำไส้เล็ก (</w:t>
      </w:r>
      <w:r w:rsidRPr="00DE1A5C">
        <w:rPr>
          <w:rFonts w:ascii="TH SarabunPSK" w:hAnsi="TH SarabunPSK" w:cs="TH SarabunPSK"/>
          <w:b/>
          <w:bCs/>
          <w:sz w:val="40"/>
          <w:szCs w:val="40"/>
        </w:rPr>
        <w:t>Long GI / GI follow through)</w:t>
      </w:r>
    </w:p>
    <w:p w:rsidR="00692E05" w:rsidRPr="00DE1A5C" w:rsidRDefault="00692E05" w:rsidP="00692E05">
      <w:pPr>
        <w:jc w:val="center"/>
        <w:rPr>
          <w:rFonts w:ascii="TH SarabunPSK" w:hAnsi="TH SarabunPSK" w:cs="TH SarabunPSK"/>
        </w:rPr>
      </w:pPr>
    </w:p>
    <w:p w:rsidR="00692E05" w:rsidRPr="00DE1A5C" w:rsidRDefault="00692E05" w:rsidP="00DE1A5C">
      <w:pPr>
        <w:shd w:val="clear" w:color="auto" w:fill="FFFFFF"/>
        <w:spacing w:line="312" w:lineRule="atLeast"/>
        <w:jc w:val="center"/>
        <w:rPr>
          <w:rFonts w:ascii="TH SarabunPSK" w:hAnsi="TH SarabunPSK" w:cs="TH SarabunPSK"/>
        </w:rPr>
      </w:pPr>
      <w:r w:rsidRPr="00DE1A5C">
        <w:rPr>
          <w:rFonts w:ascii="TH SarabunPSK" w:hAnsi="TH SarabunPSK" w:cs="TH SarabunPSK"/>
          <w:noProof/>
        </w:rPr>
        <w:drawing>
          <wp:inline distT="0" distB="0" distL="0" distR="0" wp14:anchorId="79E30CF3" wp14:editId="1674CA14">
            <wp:extent cx="2688590" cy="1890395"/>
            <wp:effectExtent l="19050" t="0" r="0" b="0"/>
            <wp:docPr id="1" name="Picture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189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1A5C">
        <w:rPr>
          <w:rFonts w:ascii="TH SarabunPSK" w:hAnsi="TH SarabunPSK" w:cs="TH SarabunPSK"/>
        </w:rPr>
        <w:br/>
      </w:r>
      <w:r w:rsidRPr="00DE1A5C">
        <w:rPr>
          <w:rFonts w:ascii="TH SarabunPSK" w:hAnsi="TH SarabunPSK" w:cs="TH SarabunPSK"/>
          <w:shd w:val="clear" w:color="auto" w:fill="FFFFFF"/>
          <w:cs/>
        </w:rPr>
        <w:t xml:space="preserve">ภาพถ่ายรังสีของลำไส้เล็ก </w:t>
      </w:r>
    </w:p>
    <w:p w:rsidR="00692E05" w:rsidRPr="00DE1A5C" w:rsidRDefault="00692E05" w:rsidP="00692E05">
      <w:pPr>
        <w:jc w:val="center"/>
        <w:rPr>
          <w:rFonts w:ascii="TH SarabunPSK" w:hAnsi="TH SarabunPSK" w:cs="TH SarabunPSK"/>
          <w:shd w:val="clear" w:color="auto" w:fill="FFFFFF"/>
        </w:rPr>
      </w:pPr>
      <w:r w:rsidRPr="00DE1A5C">
        <w:rPr>
          <w:rFonts w:ascii="TH SarabunPSK" w:hAnsi="TH SarabunPSK" w:cs="TH SarabunPSK"/>
        </w:rPr>
        <w:br/>
      </w:r>
      <w:r w:rsidRPr="00DE1A5C">
        <w:rPr>
          <w:rFonts w:ascii="TH SarabunPSK" w:hAnsi="TH SarabunPSK" w:cs="TH SarabunPSK"/>
          <w:b/>
          <w:bCs/>
        </w:rPr>
        <w:t> </w:t>
      </w:r>
      <w:r w:rsidRPr="00DE1A5C">
        <w:rPr>
          <w:rFonts w:ascii="TH SarabunPSK" w:hAnsi="TH SarabunPSK" w:cs="TH SarabunPSK"/>
          <w:shd w:val="clear" w:color="auto" w:fill="FFFFFF"/>
        </w:rPr>
        <w:t>      </w:t>
      </w:r>
      <w:r w:rsidRPr="00DE1A5C">
        <w:rPr>
          <w:rFonts w:ascii="TH SarabunPSK" w:hAnsi="TH SarabunPSK" w:cs="TH SarabunPSK"/>
          <w:shd w:val="clear" w:color="auto" w:fill="FFFFFF"/>
        </w:rPr>
        <w:tab/>
      </w:r>
      <w:r w:rsidRPr="00DE1A5C">
        <w:rPr>
          <w:rFonts w:ascii="TH SarabunPSK" w:hAnsi="TH SarabunPSK" w:cs="TH SarabunPSK"/>
          <w:shd w:val="clear" w:color="auto" w:fill="FFFFFF"/>
          <w:cs/>
        </w:rPr>
        <w:t>เป็นการตรวจทางรังสีของลำไส้เล็ก เพื่อดูความผิดปกติและพยาธิสภาพที่เกิดขึ้น วิธีทำคือ</w:t>
      </w:r>
    </w:p>
    <w:p w:rsidR="00692E05" w:rsidRPr="00DE1A5C" w:rsidRDefault="00692E05" w:rsidP="00692E05">
      <w:pPr>
        <w:rPr>
          <w:rFonts w:ascii="TH SarabunPSK" w:hAnsi="TH SarabunPSK" w:cs="TH SarabunPSK"/>
          <w:shd w:val="clear" w:color="auto" w:fill="FFFFFF"/>
        </w:rPr>
      </w:pPr>
      <w:r w:rsidRPr="00DE1A5C">
        <w:rPr>
          <w:rFonts w:ascii="TH SarabunPSK" w:hAnsi="TH SarabunPSK" w:cs="TH SarabunPSK"/>
          <w:shd w:val="clear" w:color="auto" w:fill="FFFFFF"/>
          <w:cs/>
        </w:rPr>
        <w:t>ให้ดื่มสารทึบรังสี (แป้งแบเรี่ยม) ประกอบการถ่ายภาพเอกซเรย์</w:t>
      </w:r>
      <w:r w:rsidRPr="00DE1A5C">
        <w:rPr>
          <w:rFonts w:ascii="TH SarabunPSK" w:hAnsi="TH SarabunPSK" w:cs="TH SarabunPSK"/>
        </w:rPr>
        <w:t> </w:t>
      </w:r>
      <w:r w:rsidRPr="00DE1A5C">
        <w:rPr>
          <w:rFonts w:ascii="TH SarabunPSK" w:hAnsi="TH SarabunPSK" w:cs="TH SarabunPSK"/>
          <w:shd w:val="clear" w:color="auto" w:fill="FFFFFF"/>
        </w:rPr>
        <w:br/>
      </w:r>
      <w:r w:rsidRPr="00DE1A5C">
        <w:rPr>
          <w:rFonts w:ascii="TH SarabunPSK" w:hAnsi="TH SarabunPSK" w:cs="TH SarabunPSK"/>
          <w:shd w:val="clear" w:color="auto" w:fill="FFFFFF"/>
          <w:cs/>
        </w:rPr>
        <w:tab/>
        <w:t xml:space="preserve">การตรวจลำไส้เล็กจะถ่ายภาพเอกซเรย์เป็นระยะ ๆ คือ </w:t>
      </w:r>
      <w:r w:rsidRPr="00DE1A5C">
        <w:rPr>
          <w:rFonts w:ascii="TH SarabunPSK" w:hAnsi="TH SarabunPSK" w:cs="TH SarabunPSK"/>
          <w:shd w:val="clear" w:color="auto" w:fill="FFFFFF"/>
        </w:rPr>
        <w:t xml:space="preserve">15 </w:t>
      </w:r>
      <w:r w:rsidRPr="00DE1A5C">
        <w:rPr>
          <w:rFonts w:ascii="TH SarabunPSK" w:hAnsi="TH SarabunPSK" w:cs="TH SarabunPSK"/>
          <w:shd w:val="clear" w:color="auto" w:fill="FFFFFF"/>
          <w:cs/>
        </w:rPr>
        <w:t>นาที</w:t>
      </w:r>
      <w:r w:rsidRPr="00DE1A5C">
        <w:rPr>
          <w:rFonts w:ascii="TH SarabunPSK" w:hAnsi="TH SarabunPSK" w:cs="TH SarabunPSK"/>
          <w:shd w:val="clear" w:color="auto" w:fill="FFFFFF"/>
        </w:rPr>
        <w:t xml:space="preserve">, 30 </w:t>
      </w:r>
      <w:r w:rsidRPr="00DE1A5C">
        <w:rPr>
          <w:rFonts w:ascii="TH SarabunPSK" w:hAnsi="TH SarabunPSK" w:cs="TH SarabunPSK"/>
          <w:shd w:val="clear" w:color="auto" w:fill="FFFFFF"/>
          <w:cs/>
        </w:rPr>
        <w:t>นาที</w:t>
      </w:r>
      <w:r w:rsidRPr="00DE1A5C">
        <w:rPr>
          <w:rFonts w:ascii="TH SarabunPSK" w:hAnsi="TH SarabunPSK" w:cs="TH SarabunPSK"/>
          <w:shd w:val="clear" w:color="auto" w:fill="FFFFFF"/>
        </w:rPr>
        <w:t xml:space="preserve">, 45 </w:t>
      </w:r>
      <w:r w:rsidRPr="00DE1A5C">
        <w:rPr>
          <w:rFonts w:ascii="TH SarabunPSK" w:hAnsi="TH SarabunPSK" w:cs="TH SarabunPSK"/>
          <w:shd w:val="clear" w:color="auto" w:fill="FFFFFF"/>
          <w:cs/>
        </w:rPr>
        <w:t>นาที</w:t>
      </w:r>
      <w:r w:rsidRPr="00DE1A5C">
        <w:rPr>
          <w:rFonts w:ascii="TH SarabunPSK" w:hAnsi="TH SarabunPSK" w:cs="TH SarabunPSK"/>
          <w:shd w:val="clear" w:color="auto" w:fill="FFFFFF"/>
        </w:rPr>
        <w:t xml:space="preserve">, 1 </w:t>
      </w:r>
      <w:r w:rsidRPr="00DE1A5C">
        <w:rPr>
          <w:rFonts w:ascii="TH SarabunPSK" w:hAnsi="TH SarabunPSK" w:cs="TH SarabunPSK"/>
          <w:shd w:val="clear" w:color="auto" w:fill="FFFFFF"/>
          <w:cs/>
        </w:rPr>
        <w:t>ชั่วโมง</w:t>
      </w:r>
      <w:r w:rsidRPr="00DE1A5C">
        <w:rPr>
          <w:rFonts w:ascii="TH SarabunPSK" w:hAnsi="TH SarabunPSK" w:cs="TH SarabunPSK"/>
          <w:shd w:val="clear" w:color="auto" w:fill="FFFFFF"/>
        </w:rPr>
        <w:t xml:space="preserve">, 1 </w:t>
      </w:r>
      <w:r w:rsidRPr="00DE1A5C">
        <w:rPr>
          <w:rFonts w:ascii="TH SarabunPSK" w:hAnsi="TH SarabunPSK" w:cs="TH SarabunPSK"/>
          <w:shd w:val="clear" w:color="auto" w:fill="FFFFFF"/>
          <w:cs/>
        </w:rPr>
        <w:t xml:space="preserve">ชั่วโมง </w:t>
      </w:r>
      <w:r w:rsidRPr="00DE1A5C">
        <w:rPr>
          <w:rFonts w:ascii="TH SarabunPSK" w:hAnsi="TH SarabunPSK" w:cs="TH SarabunPSK"/>
          <w:shd w:val="clear" w:color="auto" w:fill="FFFFFF"/>
        </w:rPr>
        <w:t xml:space="preserve">30 </w:t>
      </w:r>
      <w:r w:rsidRPr="00DE1A5C">
        <w:rPr>
          <w:rFonts w:ascii="TH SarabunPSK" w:hAnsi="TH SarabunPSK" w:cs="TH SarabunPSK"/>
          <w:shd w:val="clear" w:color="auto" w:fill="FFFFFF"/>
          <w:cs/>
        </w:rPr>
        <w:t>นาที</w:t>
      </w:r>
      <w:r w:rsidRPr="00DE1A5C">
        <w:rPr>
          <w:rFonts w:ascii="TH SarabunPSK" w:hAnsi="TH SarabunPSK" w:cs="TH SarabunPSK"/>
          <w:shd w:val="clear" w:color="auto" w:fill="FFFFFF"/>
        </w:rPr>
        <w:t xml:space="preserve">, 2 </w:t>
      </w:r>
      <w:r w:rsidRPr="00DE1A5C">
        <w:rPr>
          <w:rFonts w:ascii="TH SarabunPSK" w:hAnsi="TH SarabunPSK" w:cs="TH SarabunPSK"/>
          <w:shd w:val="clear" w:color="auto" w:fill="FFFFFF"/>
          <w:cs/>
        </w:rPr>
        <w:t xml:space="preserve">ชั่วโมง เป็นต้น ภายหลังจากการดื่มแป้งแบเรี่ยม </w:t>
      </w:r>
      <w:r w:rsidRPr="00DE1A5C">
        <w:rPr>
          <w:rFonts w:ascii="TH SarabunPSK" w:hAnsi="TH SarabunPSK" w:cs="TH SarabunPSK"/>
          <w:shd w:val="clear" w:color="auto" w:fill="FFFFFF"/>
        </w:rPr>
        <w:t xml:space="preserve">2 </w:t>
      </w:r>
      <w:r w:rsidRPr="00DE1A5C">
        <w:rPr>
          <w:rFonts w:ascii="TH SarabunPSK" w:hAnsi="TH SarabunPSK" w:cs="TH SarabunPSK"/>
          <w:shd w:val="clear" w:color="auto" w:fill="FFFFFF"/>
          <w:cs/>
        </w:rPr>
        <w:t xml:space="preserve">แก้ว เพื่อเป็นการถ่ายให้เห็นส่วนต่าง ๆ ของลำไส้เล็ก และจะเสร็จสิ้นต่อเมื่อแป้งแบเรี่ยมได้ไหลเข้าสู่ </w:t>
      </w:r>
      <w:r w:rsidRPr="00DE1A5C">
        <w:rPr>
          <w:rFonts w:ascii="TH SarabunPSK" w:hAnsi="TH SarabunPSK" w:cs="TH SarabunPSK"/>
          <w:shd w:val="clear" w:color="auto" w:fill="FFFFFF"/>
        </w:rPr>
        <w:t xml:space="preserve">Caecum </w:t>
      </w:r>
      <w:r w:rsidRPr="00DE1A5C">
        <w:rPr>
          <w:rFonts w:ascii="TH SarabunPSK" w:hAnsi="TH SarabunPSK" w:cs="TH SarabunPSK"/>
          <w:shd w:val="clear" w:color="auto" w:fill="FFFFFF"/>
          <w:cs/>
        </w:rPr>
        <w:t>ของ</w:t>
      </w:r>
    </w:p>
    <w:p w:rsidR="00692E05" w:rsidRPr="00DE1A5C" w:rsidRDefault="00692E05" w:rsidP="00692E05">
      <w:pPr>
        <w:rPr>
          <w:rFonts w:ascii="TH SarabunPSK" w:hAnsi="TH SarabunPSK" w:cs="TH SarabunPSK"/>
          <w:shd w:val="clear" w:color="auto" w:fill="FFFFFF"/>
        </w:rPr>
      </w:pPr>
      <w:r w:rsidRPr="00DE1A5C">
        <w:rPr>
          <w:rFonts w:ascii="TH SarabunPSK" w:hAnsi="TH SarabunPSK" w:cs="TH SarabunPSK"/>
          <w:shd w:val="clear" w:color="auto" w:fill="FFFFFF"/>
          <w:cs/>
        </w:rPr>
        <w:t>ลำไส้ใหญ่</w:t>
      </w:r>
      <w:r w:rsidRPr="00DE1A5C">
        <w:rPr>
          <w:rFonts w:ascii="TH SarabunPSK" w:hAnsi="TH SarabunPSK" w:cs="TH SarabunPSK"/>
        </w:rPr>
        <w:t> </w:t>
      </w:r>
      <w:r w:rsidRPr="00DE1A5C">
        <w:rPr>
          <w:rFonts w:ascii="TH SarabunPSK" w:hAnsi="TH SarabunPSK" w:cs="TH SarabunPSK"/>
          <w:shd w:val="clear" w:color="auto" w:fill="FFFFFF"/>
        </w:rPr>
        <w:br/>
      </w:r>
      <w:r w:rsidRPr="00DE1A5C">
        <w:rPr>
          <w:rFonts w:ascii="TH SarabunPSK" w:hAnsi="TH SarabunPSK" w:cs="TH SarabunPSK"/>
          <w:shd w:val="clear" w:color="auto" w:fill="FFFFFF"/>
        </w:rPr>
        <w:br/>
      </w:r>
      <w:r w:rsidRPr="00DE1A5C">
        <w:rPr>
          <w:rFonts w:ascii="TH SarabunPSK" w:hAnsi="TH SarabunPSK" w:cs="TH SarabunPSK"/>
          <w:b/>
          <w:bCs/>
          <w:shd w:val="clear" w:color="auto" w:fill="FFFFFF"/>
          <w:cs/>
        </w:rPr>
        <w:tab/>
      </w:r>
      <w:r w:rsidRPr="00DE1A5C">
        <w:rPr>
          <w:rFonts w:ascii="TH SarabunPSK" w:hAnsi="TH SarabunPSK" w:cs="TH SarabunPSK"/>
          <w:b/>
          <w:bCs/>
          <w:u w:val="single"/>
          <w:shd w:val="clear" w:color="auto" w:fill="FFFFFF"/>
          <w:cs/>
        </w:rPr>
        <w:t>การเตรียมตัวก่อนตรวจ</w:t>
      </w:r>
      <w:r w:rsidRPr="00DE1A5C">
        <w:rPr>
          <w:rFonts w:ascii="TH SarabunPSK" w:hAnsi="TH SarabunPSK" w:cs="TH SarabunPSK"/>
        </w:rPr>
        <w:t> </w:t>
      </w:r>
      <w:r w:rsidRPr="00DE1A5C">
        <w:rPr>
          <w:rFonts w:ascii="TH SarabunPSK" w:hAnsi="TH SarabunPSK" w:cs="TH SarabunPSK"/>
          <w:shd w:val="clear" w:color="auto" w:fill="FFFFFF"/>
        </w:rPr>
        <w:br/>
        <w:t xml:space="preserve">• </w:t>
      </w:r>
      <w:r w:rsidRPr="00DE1A5C">
        <w:rPr>
          <w:rFonts w:ascii="TH SarabunPSK" w:hAnsi="TH SarabunPSK" w:cs="TH SarabunPSK"/>
          <w:shd w:val="clear" w:color="auto" w:fill="FFFFFF"/>
          <w:cs/>
        </w:rPr>
        <w:t xml:space="preserve">งดน้ำ อาหารและยา ก่อนเวลานัดตรวจ </w:t>
      </w:r>
      <w:r w:rsidRPr="00DE1A5C">
        <w:rPr>
          <w:rFonts w:ascii="TH SarabunPSK" w:hAnsi="TH SarabunPSK" w:cs="TH SarabunPSK"/>
          <w:shd w:val="clear" w:color="auto" w:fill="FFFFFF"/>
        </w:rPr>
        <w:t xml:space="preserve">6-8 </w:t>
      </w:r>
      <w:r w:rsidRPr="00DE1A5C">
        <w:rPr>
          <w:rFonts w:ascii="TH SarabunPSK" w:hAnsi="TH SarabunPSK" w:cs="TH SarabunPSK"/>
          <w:shd w:val="clear" w:color="auto" w:fill="FFFFFF"/>
          <w:cs/>
        </w:rPr>
        <w:t>ชั่วโมง</w:t>
      </w:r>
      <w:r w:rsidRPr="00DE1A5C">
        <w:rPr>
          <w:rFonts w:ascii="TH SarabunPSK" w:hAnsi="TH SarabunPSK" w:cs="TH SarabunPSK"/>
        </w:rPr>
        <w:t> </w:t>
      </w:r>
      <w:r w:rsidRPr="00DE1A5C">
        <w:rPr>
          <w:rFonts w:ascii="TH SarabunPSK" w:hAnsi="TH SarabunPSK" w:cs="TH SarabunPSK"/>
          <w:shd w:val="clear" w:color="auto" w:fill="FFFFFF"/>
        </w:rPr>
        <w:br/>
        <w:t xml:space="preserve">• </w:t>
      </w:r>
      <w:r w:rsidRPr="00DE1A5C">
        <w:rPr>
          <w:rFonts w:ascii="TH SarabunPSK" w:hAnsi="TH SarabunPSK" w:cs="TH SarabunPSK"/>
          <w:shd w:val="clear" w:color="auto" w:fill="FFFFFF"/>
          <w:cs/>
        </w:rPr>
        <w:t>ถ้ามีฟิล์มเก่า วันนัดตรวจให้นำฟิล์มเ</w:t>
      </w:r>
      <w:bookmarkStart w:id="0" w:name="_GoBack"/>
      <w:bookmarkEnd w:id="0"/>
      <w:r w:rsidRPr="00DE1A5C">
        <w:rPr>
          <w:rFonts w:ascii="TH SarabunPSK" w:hAnsi="TH SarabunPSK" w:cs="TH SarabunPSK"/>
          <w:shd w:val="clear" w:color="auto" w:fill="FFFFFF"/>
          <w:cs/>
        </w:rPr>
        <w:t xml:space="preserve">ก่ามาพร้อมกับผู้ป่วย ให้ไปก่อนเวลานัด </w:t>
      </w:r>
      <w:r w:rsidRPr="00DE1A5C">
        <w:rPr>
          <w:rFonts w:ascii="TH SarabunPSK" w:hAnsi="TH SarabunPSK" w:cs="TH SarabunPSK"/>
          <w:shd w:val="clear" w:color="auto" w:fill="FFFFFF"/>
        </w:rPr>
        <w:t xml:space="preserve">10-15 </w:t>
      </w:r>
      <w:r w:rsidRPr="00DE1A5C">
        <w:rPr>
          <w:rFonts w:ascii="TH SarabunPSK" w:hAnsi="TH SarabunPSK" w:cs="TH SarabunPSK"/>
          <w:shd w:val="clear" w:color="auto" w:fill="FFFFFF"/>
          <w:cs/>
        </w:rPr>
        <w:t xml:space="preserve">นาที เพื่อให้ </w:t>
      </w:r>
    </w:p>
    <w:p w:rsidR="00692E05" w:rsidRPr="00DE1A5C" w:rsidRDefault="00692E05" w:rsidP="00692E05">
      <w:pPr>
        <w:rPr>
          <w:rFonts w:ascii="TH SarabunPSK" w:hAnsi="TH SarabunPSK" w:cs="TH SarabunPSK"/>
          <w:shd w:val="clear" w:color="auto" w:fill="FFFFFF"/>
        </w:rPr>
      </w:pPr>
      <w:r w:rsidRPr="00DE1A5C">
        <w:rPr>
          <w:rFonts w:ascii="TH SarabunPSK" w:hAnsi="TH SarabunPSK" w:cs="TH SarabunPSK"/>
          <w:shd w:val="clear" w:color="auto" w:fill="FFFFFF"/>
          <w:cs/>
        </w:rPr>
        <w:t xml:space="preserve">   เจ้าหน้าที่เตรียมผู้ป่วยก่อนรังสีแพทย์เข้าห้องตรวจ และควรมีญาติมาด้วย</w:t>
      </w:r>
      <w:r w:rsidRPr="00DE1A5C">
        <w:rPr>
          <w:rFonts w:ascii="TH SarabunPSK" w:hAnsi="TH SarabunPSK" w:cs="TH SarabunPSK"/>
        </w:rPr>
        <w:t> </w:t>
      </w:r>
      <w:r w:rsidRPr="00DE1A5C">
        <w:rPr>
          <w:rFonts w:ascii="TH SarabunPSK" w:hAnsi="TH SarabunPSK" w:cs="TH SarabunPSK"/>
          <w:shd w:val="clear" w:color="auto" w:fill="FFFFFF"/>
        </w:rPr>
        <w:br/>
      </w:r>
      <w:r w:rsidRPr="00DE1A5C">
        <w:rPr>
          <w:rFonts w:ascii="TH SarabunPSK" w:hAnsi="TH SarabunPSK" w:cs="TH SarabunPSK"/>
          <w:shd w:val="clear" w:color="auto" w:fill="FFFFFF"/>
        </w:rPr>
        <w:br/>
      </w:r>
      <w:r w:rsidRPr="00DE1A5C">
        <w:rPr>
          <w:rFonts w:ascii="TH SarabunPSK" w:hAnsi="TH SarabunPSK" w:cs="TH SarabunPSK"/>
          <w:b/>
          <w:bCs/>
          <w:shd w:val="clear" w:color="auto" w:fill="FFFFFF"/>
          <w:cs/>
        </w:rPr>
        <w:tab/>
      </w:r>
      <w:r w:rsidRPr="00DE1A5C">
        <w:rPr>
          <w:rFonts w:ascii="TH SarabunPSK" w:hAnsi="TH SarabunPSK" w:cs="TH SarabunPSK"/>
          <w:b/>
          <w:bCs/>
          <w:u w:val="single"/>
          <w:shd w:val="clear" w:color="auto" w:fill="FFFFFF"/>
          <w:cs/>
        </w:rPr>
        <w:t>ขั้นตอนการตรวจ</w:t>
      </w:r>
      <w:r w:rsidRPr="00DE1A5C">
        <w:rPr>
          <w:rFonts w:ascii="TH SarabunPSK" w:hAnsi="TH SarabunPSK" w:cs="TH SarabunPSK"/>
          <w:shd w:val="clear" w:color="auto" w:fill="FFFFFF"/>
        </w:rPr>
        <w:br/>
        <w:t xml:space="preserve">   1. </w:t>
      </w:r>
      <w:r w:rsidRPr="00DE1A5C">
        <w:rPr>
          <w:rFonts w:ascii="TH SarabunPSK" w:hAnsi="TH SarabunPSK" w:cs="TH SarabunPSK"/>
          <w:shd w:val="clear" w:color="auto" w:fill="FFFFFF"/>
          <w:cs/>
        </w:rPr>
        <w:t xml:space="preserve">ผู้ป่วยนอนคว่ำบนเตียงเอกซเรย์ อมแป้งแบเรี่ยมไว้ในปาก แล้วกลืนแป้งแบเรี่ยมตามที่รังสีแพทย์บอก (ประมาณ </w:t>
      </w:r>
      <w:r w:rsidRPr="00DE1A5C">
        <w:rPr>
          <w:rFonts w:ascii="TH SarabunPSK" w:hAnsi="TH SarabunPSK" w:cs="TH SarabunPSK"/>
          <w:shd w:val="clear" w:color="auto" w:fill="FFFFFF"/>
        </w:rPr>
        <w:t xml:space="preserve">300 cc / 1 </w:t>
      </w:r>
      <w:r w:rsidRPr="00DE1A5C">
        <w:rPr>
          <w:rFonts w:ascii="TH SarabunPSK" w:hAnsi="TH SarabunPSK" w:cs="TH SarabunPSK"/>
          <w:shd w:val="clear" w:color="auto" w:fill="FFFFFF"/>
          <w:cs/>
        </w:rPr>
        <w:t xml:space="preserve">แก้ว) และอาจต้องดื่มสารที่ทำให้เกิด </w:t>
      </w:r>
      <w:r w:rsidRPr="00DE1A5C">
        <w:rPr>
          <w:rFonts w:ascii="TH SarabunPSK" w:hAnsi="TH SarabunPSK" w:cs="TH SarabunPSK"/>
          <w:shd w:val="clear" w:color="auto" w:fill="FFFFFF"/>
        </w:rPr>
        <w:t xml:space="preserve">air </w:t>
      </w:r>
      <w:r w:rsidRPr="00DE1A5C">
        <w:rPr>
          <w:rFonts w:ascii="TH SarabunPSK" w:hAnsi="TH SarabunPSK" w:cs="TH SarabunPSK"/>
          <w:shd w:val="clear" w:color="auto" w:fill="FFFFFF"/>
          <w:cs/>
        </w:rPr>
        <w:t xml:space="preserve">เช่น </w:t>
      </w:r>
      <w:r w:rsidRPr="00DE1A5C">
        <w:rPr>
          <w:rFonts w:ascii="TH SarabunPSK" w:hAnsi="TH SarabunPSK" w:cs="TH SarabunPSK"/>
          <w:shd w:val="clear" w:color="auto" w:fill="FFFFFF"/>
        </w:rPr>
        <w:t xml:space="preserve">ENO </w:t>
      </w:r>
      <w:r w:rsidRPr="00DE1A5C">
        <w:rPr>
          <w:rFonts w:ascii="TH SarabunPSK" w:hAnsi="TH SarabunPSK" w:cs="TH SarabunPSK"/>
          <w:shd w:val="clear" w:color="auto" w:fill="FFFFFF"/>
          <w:cs/>
        </w:rPr>
        <w:t>ร่วมด้วย รังสีแพทย์จะทำการถ่ายเอกซเรย์กระเพาะอาหารโดยให้ผู้ป่วยเอียงตัวไปมา เพื่อดูกระเพาะอาหารให้ครบทุกส่วน ขณะที่รังสีแพทย์ทำการถ่ายภาพเอกซเรย์ผู้ป่วยจะต้องให้ความร่วมมือ ในการ</w:t>
      </w:r>
    </w:p>
    <w:p w:rsidR="006D5476" w:rsidRPr="00DE1A5C" w:rsidRDefault="00692E05">
      <w:pPr>
        <w:rPr>
          <w:rFonts w:ascii="TH SarabunPSK" w:hAnsi="TH SarabunPSK" w:cs="TH SarabunPSK"/>
          <w:shd w:val="clear" w:color="auto" w:fill="FFFFFF"/>
        </w:rPr>
      </w:pPr>
      <w:r w:rsidRPr="00DE1A5C">
        <w:rPr>
          <w:rFonts w:ascii="TH SarabunPSK" w:hAnsi="TH SarabunPSK" w:cs="TH SarabunPSK"/>
          <w:shd w:val="clear" w:color="auto" w:fill="FFFFFF"/>
          <w:cs/>
        </w:rPr>
        <w:t>เปลี่ยนท่าตามคำบอกของรังสีแพทย์หรือเจ้าหน้าที่</w:t>
      </w:r>
      <w:r w:rsidRPr="00DE1A5C">
        <w:rPr>
          <w:rFonts w:ascii="TH SarabunPSK" w:hAnsi="TH SarabunPSK" w:cs="TH SarabunPSK"/>
          <w:shd w:val="clear" w:color="auto" w:fill="FFFFFF"/>
        </w:rPr>
        <w:br/>
        <w:t xml:space="preserve">   2. </w:t>
      </w:r>
      <w:r w:rsidRPr="00DE1A5C">
        <w:rPr>
          <w:rFonts w:ascii="TH SarabunPSK" w:hAnsi="TH SarabunPSK" w:cs="TH SarabunPSK"/>
          <w:shd w:val="clear" w:color="auto" w:fill="FFFFFF"/>
          <w:cs/>
        </w:rPr>
        <w:t xml:space="preserve">ผู้ป่วยจะต้องดื่มแป้งแบเรี่ยมเพิ่มอีก </w:t>
      </w:r>
      <w:r w:rsidRPr="00DE1A5C">
        <w:rPr>
          <w:rFonts w:ascii="TH SarabunPSK" w:hAnsi="TH SarabunPSK" w:cs="TH SarabunPSK"/>
          <w:shd w:val="clear" w:color="auto" w:fill="FFFFFF"/>
        </w:rPr>
        <w:t>1</w:t>
      </w:r>
      <w:r w:rsidRPr="00DE1A5C">
        <w:rPr>
          <w:rFonts w:ascii="TH SarabunPSK" w:hAnsi="TH SarabunPSK" w:cs="TH SarabunPSK"/>
          <w:shd w:val="clear" w:color="auto" w:fill="FFFFFF"/>
          <w:cs/>
        </w:rPr>
        <w:t xml:space="preserve">แก้ว แล้วนั่งรอเพื่อเอกซเรย์ตามระยะเวลา จนกว่าจะเสร็จสิ้นการตรวจคือ แป้งแบเรี่ยมได้ไหลเข้าสู่ </w:t>
      </w:r>
      <w:r w:rsidRPr="00DE1A5C">
        <w:rPr>
          <w:rFonts w:ascii="TH SarabunPSK" w:hAnsi="TH SarabunPSK" w:cs="TH SarabunPSK"/>
          <w:shd w:val="clear" w:color="auto" w:fill="FFFFFF"/>
        </w:rPr>
        <w:t xml:space="preserve">Caecum </w:t>
      </w:r>
      <w:r w:rsidRPr="00DE1A5C">
        <w:rPr>
          <w:rFonts w:ascii="TH SarabunPSK" w:hAnsi="TH SarabunPSK" w:cs="TH SarabunPSK"/>
          <w:shd w:val="clear" w:color="auto" w:fill="FFFFFF"/>
          <w:cs/>
        </w:rPr>
        <w:t>ของลำไส้ใหญ่</w:t>
      </w:r>
      <w:r w:rsidRPr="00DE1A5C">
        <w:rPr>
          <w:rFonts w:ascii="TH SarabunPSK" w:hAnsi="TH SarabunPSK" w:cs="TH SarabunPSK"/>
          <w:shd w:val="clear" w:color="auto" w:fill="FFFFFF"/>
        </w:rPr>
        <w:br/>
      </w:r>
    </w:p>
    <w:sectPr w:rsidR="006D5476" w:rsidRPr="00DE1A5C" w:rsidSect="006D54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692E05"/>
    <w:rsid w:val="00692E05"/>
    <w:rsid w:val="006D5476"/>
    <w:rsid w:val="00AF3949"/>
    <w:rsid w:val="00DE1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E05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E0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92E05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4.bp.blogspot.com/-U6_KuOCJuUs/TpPv1xhP5qI/AAAAAAAAACU/VRG2Wmu_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PKCOM</dc:creator>
  <cp:lastModifiedBy>user1</cp:lastModifiedBy>
  <cp:revision>4</cp:revision>
  <cp:lastPrinted>2019-12-19T08:37:00Z</cp:lastPrinted>
  <dcterms:created xsi:type="dcterms:W3CDTF">2019-12-17T05:37:00Z</dcterms:created>
  <dcterms:modified xsi:type="dcterms:W3CDTF">2019-12-19T08:37:00Z</dcterms:modified>
</cp:coreProperties>
</file>